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AB1" w:rsidRDefault="00712AB1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481B69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81B69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712AB1" w:rsidRPr="00481B69" w:rsidRDefault="00712AB1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2AB1" w:rsidRPr="00035910" w:rsidRDefault="00712AB1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>информирует о проведен</w:t>
      </w:r>
      <w:proofErr w:type="gramStart"/>
      <w:r w:rsidRPr="0003591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35910">
        <w:rPr>
          <w:rFonts w:ascii="Times New Roman" w:hAnsi="Times New Roman" w:cs="Times New Roman"/>
          <w:sz w:val="28"/>
          <w:szCs w:val="28"/>
        </w:rPr>
        <w:t xml:space="preserve">кциона </w:t>
      </w:r>
      <w:r>
        <w:rPr>
          <w:rFonts w:ascii="Times New Roman" w:hAnsi="Times New Roman" w:cs="Times New Roman"/>
          <w:sz w:val="28"/>
          <w:szCs w:val="28"/>
        </w:rPr>
        <w:t xml:space="preserve">на право заключения договора аренды </w:t>
      </w:r>
      <w:r w:rsidRPr="00035910">
        <w:rPr>
          <w:rFonts w:ascii="Times New Roman" w:hAnsi="Times New Roman" w:cs="Times New Roman"/>
          <w:sz w:val="28"/>
          <w:szCs w:val="28"/>
        </w:rPr>
        <w:t xml:space="preserve">земельного участка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  решения  уполномоченного  органа  о  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Похвистнево,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Бережкова</w:t>
      </w:r>
      <w:proofErr w:type="spellEnd"/>
      <w:r w:rsidR="009E2259">
        <w:rPr>
          <w:rFonts w:ascii="Times New Roman" w:hAnsi="Times New Roman" w:cs="Times New Roman"/>
          <w:sz w:val="28"/>
          <w:szCs w:val="28"/>
        </w:rPr>
        <w:t>, 53</w:t>
      </w:r>
      <w:r>
        <w:rPr>
          <w:rFonts w:ascii="Times New Roman" w:hAnsi="Times New Roman" w:cs="Times New Roman"/>
          <w:sz w:val="28"/>
          <w:szCs w:val="28"/>
        </w:rPr>
        <w:t xml:space="preserve">» от </w:t>
      </w:r>
      <w:r w:rsidR="00F5226F">
        <w:rPr>
          <w:rFonts w:ascii="Times New Roman" w:hAnsi="Times New Roman" w:cs="Times New Roman"/>
          <w:sz w:val="28"/>
          <w:szCs w:val="28"/>
        </w:rPr>
        <w:t>01.08.2017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F5226F">
        <w:rPr>
          <w:rFonts w:ascii="Times New Roman" w:hAnsi="Times New Roman" w:cs="Times New Roman"/>
          <w:sz w:val="28"/>
          <w:szCs w:val="28"/>
        </w:rPr>
        <w:t>920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</w:t>
      </w:r>
      <w:r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который не разграничена</w:t>
      </w:r>
      <w:r w:rsidRPr="00035910">
        <w:rPr>
          <w:rFonts w:ascii="Times New Roman" w:hAnsi="Times New Roman" w:cs="Times New Roman"/>
          <w:sz w:val="28"/>
          <w:szCs w:val="28"/>
        </w:rPr>
        <w:t>.</w:t>
      </w:r>
    </w:p>
    <w:p w:rsidR="00712AB1" w:rsidRDefault="00712AB1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63:07:</w:t>
      </w:r>
      <w:r w:rsidR="009E2259">
        <w:rPr>
          <w:rFonts w:ascii="Times New Roman" w:hAnsi="Times New Roman" w:cs="Times New Roman"/>
          <w:sz w:val="28"/>
          <w:szCs w:val="28"/>
        </w:rPr>
        <w:t>0105011:1738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2AB1" w:rsidRDefault="00712AB1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: Самарская область,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Похвистнево,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Бережкова</w:t>
      </w:r>
      <w:proofErr w:type="spellEnd"/>
      <w:r w:rsidR="009E2259">
        <w:rPr>
          <w:rFonts w:ascii="Times New Roman" w:hAnsi="Times New Roman" w:cs="Times New Roman"/>
          <w:sz w:val="28"/>
          <w:szCs w:val="28"/>
        </w:rPr>
        <w:t>, 53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2AB1" w:rsidRDefault="00712AB1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35910">
        <w:rPr>
          <w:rFonts w:ascii="Times New Roman" w:hAnsi="Times New Roman" w:cs="Times New Roman"/>
          <w:sz w:val="28"/>
          <w:szCs w:val="28"/>
        </w:rPr>
        <w:t xml:space="preserve">  </w:t>
      </w:r>
      <w:r w:rsidR="009E2259">
        <w:rPr>
          <w:rFonts w:ascii="Times New Roman" w:hAnsi="Times New Roman" w:cs="Times New Roman"/>
          <w:sz w:val="28"/>
          <w:szCs w:val="28"/>
        </w:rPr>
        <w:t>2742</w:t>
      </w:r>
      <w:r>
        <w:rPr>
          <w:rFonts w:ascii="Times New Roman" w:hAnsi="Times New Roman" w:cs="Times New Roman"/>
          <w:sz w:val="28"/>
          <w:szCs w:val="28"/>
        </w:rPr>
        <w:t xml:space="preserve"> кв. м.</w:t>
      </w:r>
    </w:p>
    <w:p w:rsidR="00712AB1" w:rsidRDefault="00712AB1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E5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 xml:space="preserve">спользование земельного участка: для </w:t>
      </w:r>
      <w:r w:rsidR="002505B9">
        <w:rPr>
          <w:rFonts w:ascii="Times New Roman" w:hAnsi="Times New Roman" w:cs="Times New Roman"/>
          <w:sz w:val="28"/>
          <w:szCs w:val="28"/>
        </w:rPr>
        <w:t xml:space="preserve">строительства объектов </w:t>
      </w:r>
      <w:r w:rsidR="009E2259">
        <w:rPr>
          <w:rFonts w:ascii="Times New Roman" w:hAnsi="Times New Roman" w:cs="Times New Roman"/>
          <w:sz w:val="28"/>
          <w:szCs w:val="28"/>
        </w:rPr>
        <w:t>дорожного сервиса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</w:t>
      </w:r>
      <w:r>
        <w:rPr>
          <w:rFonts w:ascii="Times New Roman" w:hAnsi="Times New Roman" w:cs="Times New Roman"/>
          <w:sz w:val="28"/>
          <w:szCs w:val="28"/>
        </w:rPr>
        <w:t>: земли населенных пунктов.</w:t>
      </w:r>
    </w:p>
    <w:p w:rsidR="00712AB1" w:rsidRDefault="00712AB1" w:rsidP="00DF7B9A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 xml:space="preserve">Параметры разрешенного строительства объекта капитального строительства: </w:t>
      </w:r>
    </w:p>
    <w:p w:rsidR="009E2259" w:rsidRDefault="009E2259" w:rsidP="00DF7B9A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- максимальная высота зданий, строений, сооружений – 30 м.;</w:t>
      </w:r>
    </w:p>
    <w:p w:rsidR="009E2259" w:rsidRDefault="009E2259" w:rsidP="00DF7B9A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- минимальный отступ от границ земельного участка до отдельно стоящих зданий – 5 м.;</w:t>
      </w:r>
    </w:p>
    <w:p w:rsidR="00712AB1" w:rsidRPr="00397548" w:rsidRDefault="00712AB1" w:rsidP="00DF7B9A">
      <w:pPr>
        <w:pStyle w:val="a3"/>
        <w:spacing w:line="240" w:lineRule="auto"/>
        <w:ind w:firstLine="708"/>
        <w:rPr>
          <w:b w:val="0"/>
          <w:szCs w:val="28"/>
        </w:rPr>
      </w:pPr>
      <w:r w:rsidRPr="00397548">
        <w:rPr>
          <w:b w:val="0"/>
          <w:szCs w:val="28"/>
        </w:rPr>
        <w:t xml:space="preserve">-  максимальный процент застройки </w:t>
      </w:r>
      <w:r w:rsidR="009E2259" w:rsidRPr="00397548">
        <w:rPr>
          <w:b w:val="0"/>
          <w:szCs w:val="28"/>
        </w:rPr>
        <w:t xml:space="preserve">в границах земельного участка </w:t>
      </w:r>
      <w:r w:rsidRPr="00397548">
        <w:rPr>
          <w:b w:val="0"/>
          <w:szCs w:val="28"/>
        </w:rPr>
        <w:t xml:space="preserve">– </w:t>
      </w:r>
      <w:r w:rsidR="009E2259" w:rsidRPr="00397548">
        <w:rPr>
          <w:b w:val="0"/>
          <w:szCs w:val="28"/>
        </w:rPr>
        <w:t>7</w:t>
      </w:r>
      <w:r w:rsidRPr="00397548">
        <w:rPr>
          <w:b w:val="0"/>
          <w:szCs w:val="28"/>
        </w:rPr>
        <w:t>0 %;</w:t>
      </w:r>
    </w:p>
    <w:p w:rsidR="00712AB1" w:rsidRDefault="00712AB1" w:rsidP="00DF7B9A">
      <w:pPr>
        <w:pStyle w:val="a3"/>
        <w:spacing w:line="240" w:lineRule="auto"/>
        <w:ind w:firstLine="708"/>
        <w:rPr>
          <w:b w:val="0"/>
          <w:szCs w:val="28"/>
        </w:rPr>
      </w:pPr>
      <w:r w:rsidRPr="00397548">
        <w:rPr>
          <w:b w:val="0"/>
          <w:szCs w:val="28"/>
        </w:rPr>
        <w:t xml:space="preserve">- максимальная высота </w:t>
      </w:r>
      <w:r w:rsidR="009E2259" w:rsidRPr="00397548">
        <w:rPr>
          <w:b w:val="0"/>
          <w:szCs w:val="28"/>
        </w:rPr>
        <w:t>капитальных ограждений земельного участка – 2</w:t>
      </w:r>
      <w:r w:rsidRPr="00397548">
        <w:rPr>
          <w:b w:val="0"/>
          <w:szCs w:val="28"/>
        </w:rPr>
        <w:t xml:space="preserve"> м.</w:t>
      </w:r>
    </w:p>
    <w:p w:rsidR="009E2259" w:rsidRDefault="00712AB1" w:rsidP="00DF7B9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Технические условия подключения (технологического присоединения) объекта капитального строительства к сетям инженерно-технического обеспечения: </w:t>
      </w:r>
    </w:p>
    <w:p w:rsidR="009E2259" w:rsidRDefault="009E2259" w:rsidP="009E2259">
      <w:pPr>
        <w:pStyle w:val="ConsPlusNonformat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Газоснабжение. </w:t>
      </w:r>
    </w:p>
    <w:p w:rsidR="009E2259" w:rsidRDefault="009E2259" w:rsidP="009E2259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Техническая возможность присоединения объекта капитального строительства дорожного сервиса к сети газораспределения от ГРС-45 имеется. Точка подключения – надземный газопровод низкого давления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200 мм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правка от ООО «СВГК филиал «Похвистневогоргаз» «</w:t>
      </w:r>
      <w:r w:rsidR="002505B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технической возможности подключения к сети газораспределения» от 07.06.2017 № 0</w:t>
      </w:r>
      <w:r w:rsidR="002505B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-10/350). Плата за подключение 32500 рублей.</w:t>
      </w:r>
    </w:p>
    <w:p w:rsidR="009F6B30" w:rsidRDefault="009E2259" w:rsidP="007562BB">
      <w:pPr>
        <w:pStyle w:val="ConsPlusNonformat"/>
        <w:numPr>
          <w:ilvl w:val="0"/>
          <w:numId w:val="7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Водоснабжение и вод</w:t>
      </w:r>
      <w:r w:rsidR="009F6B30">
        <w:rPr>
          <w:rFonts w:ascii="Times New Roman" w:hAnsi="Times New Roman" w:cs="Times New Roman"/>
          <w:sz w:val="28"/>
          <w:szCs w:val="28"/>
        </w:rPr>
        <w:t>оотведение.</w:t>
      </w:r>
    </w:p>
    <w:p w:rsidR="009E2259" w:rsidRDefault="009F6B30" w:rsidP="009F6B30">
      <w:pPr>
        <w:pStyle w:val="ConsPlusNonformat"/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Подключе</w:t>
      </w:r>
      <w:r w:rsidR="009E2259">
        <w:rPr>
          <w:rFonts w:ascii="Times New Roman" w:hAnsi="Times New Roman" w:cs="Times New Roman"/>
          <w:sz w:val="28"/>
          <w:szCs w:val="28"/>
        </w:rPr>
        <w:t xml:space="preserve">ние к водопроводным сетям произвести от существующей водопроводной линии </w:t>
      </w:r>
      <w:proofErr w:type="spellStart"/>
      <w:r w:rsidR="009E2259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9E2259">
        <w:rPr>
          <w:rFonts w:ascii="Times New Roman" w:hAnsi="Times New Roman" w:cs="Times New Roman"/>
          <w:sz w:val="28"/>
          <w:szCs w:val="28"/>
        </w:rPr>
        <w:t xml:space="preserve"> = 100 мм., проходящей по ул. </w:t>
      </w:r>
      <w:proofErr w:type="spellStart"/>
      <w:r w:rsidR="009E2259">
        <w:rPr>
          <w:rFonts w:ascii="Times New Roman" w:hAnsi="Times New Roman" w:cs="Times New Roman"/>
          <w:sz w:val="28"/>
          <w:szCs w:val="28"/>
        </w:rPr>
        <w:t>Бережкова</w:t>
      </w:r>
      <w:proofErr w:type="spellEnd"/>
      <w:r w:rsidR="009E2259">
        <w:rPr>
          <w:rFonts w:ascii="Times New Roman" w:hAnsi="Times New Roman" w:cs="Times New Roman"/>
          <w:sz w:val="28"/>
          <w:szCs w:val="28"/>
        </w:rPr>
        <w:t>,  полиэтиленовым тр</w:t>
      </w:r>
      <w:r w:rsidR="007562BB">
        <w:rPr>
          <w:rFonts w:ascii="Times New Roman" w:hAnsi="Times New Roman" w:cs="Times New Roman"/>
          <w:sz w:val="28"/>
          <w:szCs w:val="28"/>
        </w:rPr>
        <w:t>у</w:t>
      </w:r>
      <w:r w:rsidR="009E2259">
        <w:rPr>
          <w:rFonts w:ascii="Times New Roman" w:hAnsi="Times New Roman" w:cs="Times New Roman"/>
          <w:sz w:val="28"/>
          <w:szCs w:val="28"/>
        </w:rPr>
        <w:t>бопровод</w:t>
      </w:r>
      <w:r w:rsidR="007562BB">
        <w:rPr>
          <w:rFonts w:ascii="Times New Roman" w:hAnsi="Times New Roman" w:cs="Times New Roman"/>
          <w:sz w:val="28"/>
          <w:szCs w:val="28"/>
        </w:rPr>
        <w:t>о</w:t>
      </w:r>
      <w:r w:rsidR="009E2259">
        <w:rPr>
          <w:rFonts w:ascii="Times New Roman" w:hAnsi="Times New Roman" w:cs="Times New Roman"/>
          <w:sz w:val="28"/>
          <w:szCs w:val="28"/>
        </w:rPr>
        <w:t xml:space="preserve">м </w:t>
      </w:r>
      <w:r w:rsidR="002505B9">
        <w:rPr>
          <w:rFonts w:ascii="Times New Roman" w:hAnsi="Times New Roman" w:cs="Times New Roman"/>
          <w:sz w:val="28"/>
          <w:szCs w:val="28"/>
        </w:rPr>
        <w:t>диаметром не менее  63 мм</w:t>
      </w:r>
      <w:proofErr w:type="gramStart"/>
      <w:r w:rsidR="002505B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505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05B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E2259">
        <w:rPr>
          <w:rFonts w:ascii="Times New Roman" w:hAnsi="Times New Roman" w:cs="Times New Roman"/>
          <w:sz w:val="28"/>
          <w:szCs w:val="28"/>
        </w:rPr>
        <w:t xml:space="preserve"> установкой запорной арматуры  в водопроводном колодцу (ВК)</w:t>
      </w:r>
      <w:r w:rsidR="007562BB">
        <w:rPr>
          <w:rFonts w:ascii="Times New Roman" w:hAnsi="Times New Roman" w:cs="Times New Roman"/>
          <w:sz w:val="28"/>
          <w:szCs w:val="28"/>
        </w:rPr>
        <w:t xml:space="preserve">. В здании установить антимагнитный прибор учета расхода холодной воды. Работы выполнить </w:t>
      </w:r>
      <w:r w:rsidR="007562BB">
        <w:rPr>
          <w:rFonts w:ascii="Times New Roman" w:hAnsi="Times New Roman" w:cs="Times New Roman"/>
          <w:sz w:val="28"/>
          <w:szCs w:val="28"/>
        </w:rPr>
        <w:lastRenderedPageBreak/>
        <w:t>согласно требованиям</w:t>
      </w:r>
      <w:r w:rsidR="002505B9">
        <w:rPr>
          <w:rFonts w:ascii="Times New Roman" w:hAnsi="Times New Roman" w:cs="Times New Roman"/>
          <w:sz w:val="28"/>
          <w:szCs w:val="28"/>
        </w:rPr>
        <w:t xml:space="preserve"> «Свод правил</w:t>
      </w:r>
      <w:r w:rsidR="007562BB">
        <w:rPr>
          <w:rFonts w:ascii="Times New Roman" w:hAnsi="Times New Roman" w:cs="Times New Roman"/>
          <w:sz w:val="28"/>
          <w:szCs w:val="28"/>
        </w:rPr>
        <w:t xml:space="preserve"> СП 31.13330.2012 </w:t>
      </w:r>
      <w:r w:rsidR="002505B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562BB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="007562BB">
        <w:rPr>
          <w:rFonts w:ascii="Times New Roman" w:hAnsi="Times New Roman" w:cs="Times New Roman"/>
          <w:sz w:val="28"/>
          <w:szCs w:val="28"/>
        </w:rPr>
        <w:t xml:space="preserve"> 2.04.02.84</w:t>
      </w:r>
      <w:r w:rsidR="002505B9">
        <w:rPr>
          <w:rFonts w:ascii="Times New Roman" w:hAnsi="Times New Roman" w:cs="Times New Roman"/>
          <w:sz w:val="28"/>
          <w:szCs w:val="28"/>
        </w:rPr>
        <w:t>*</w:t>
      </w:r>
      <w:r w:rsidR="007562BB">
        <w:rPr>
          <w:rFonts w:ascii="Times New Roman" w:hAnsi="Times New Roman" w:cs="Times New Roman"/>
          <w:sz w:val="28"/>
          <w:szCs w:val="28"/>
        </w:rPr>
        <w:t xml:space="preserve"> «Водоснабжение. Наружные сети и сооружения».</w:t>
      </w:r>
    </w:p>
    <w:p w:rsidR="007562BB" w:rsidRDefault="007562BB" w:rsidP="007562BB">
      <w:pPr>
        <w:pStyle w:val="ConsPlusNonformat"/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Давление воды в сети составляет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3-3,5 кгс/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>². Требуемый расход воды на наружное пожаротушение 15 л/сек.</w:t>
      </w:r>
    </w:p>
    <w:p w:rsidR="007562BB" w:rsidRDefault="007562BB" w:rsidP="007562BB">
      <w:pPr>
        <w:pStyle w:val="ConsPlusNonformat"/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Подключение к канализационной сети произвести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/э трубопроводом ди</w:t>
      </w:r>
      <w:r w:rsidR="002505B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метром не менее 160 мм. </w:t>
      </w:r>
      <w:r w:rsidR="002505B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дворовую канализационную линию проходящую по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Бережкова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многоквартирных жилых домов, с у</w:t>
      </w:r>
      <w:r w:rsidR="009F6B30">
        <w:rPr>
          <w:rFonts w:ascii="Times New Roman" w:hAnsi="Times New Roman" w:cs="Times New Roman"/>
          <w:sz w:val="28"/>
          <w:szCs w:val="28"/>
        </w:rPr>
        <w:t>стройством промежуточных колодц</w:t>
      </w:r>
      <w:r w:rsidR="002505B9">
        <w:rPr>
          <w:rFonts w:ascii="Times New Roman" w:hAnsi="Times New Roman" w:cs="Times New Roman"/>
          <w:sz w:val="28"/>
          <w:szCs w:val="28"/>
        </w:rPr>
        <w:t>ев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62BB" w:rsidRDefault="007562BB" w:rsidP="007562BB">
      <w:pPr>
        <w:pStyle w:val="ConsPlusNonformat"/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Подключение к дворовой канализационной сети согласовать с ООО </w:t>
      </w:r>
      <w:r w:rsidR="009F6B30">
        <w:rPr>
          <w:rFonts w:ascii="Times New Roman" w:hAnsi="Times New Roman" w:cs="Times New Roman"/>
          <w:sz w:val="28"/>
          <w:szCs w:val="28"/>
        </w:rPr>
        <w:t>«Управляющая компания».</w:t>
      </w:r>
    </w:p>
    <w:p w:rsidR="009F6B30" w:rsidRDefault="009F6B30" w:rsidP="007562BB">
      <w:pPr>
        <w:pStyle w:val="ConsPlusNonformat"/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выполнить согласно требованиям СП 31.13330.2012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2.04.03-85 «Канализация. Наружные сети и сооружения».</w:t>
      </w:r>
    </w:p>
    <w:p w:rsidR="009F6B30" w:rsidRDefault="009F6B30" w:rsidP="007562BB">
      <w:pPr>
        <w:pStyle w:val="ConsPlusNonformat"/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врезки согласовать дополнительно. Технические условия выданы на период проектирования.</w:t>
      </w:r>
    </w:p>
    <w:p w:rsidR="009F6B30" w:rsidRDefault="009F6B30" w:rsidP="007562BB">
      <w:pPr>
        <w:pStyle w:val="ConsPlusNonformat"/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работ за подключение водопровода и канализации составляет 0 рублей (технические условия МУП «ВКХ» № 182 от 05.06.2016).</w:t>
      </w:r>
    </w:p>
    <w:p w:rsidR="009F6B30" w:rsidRDefault="009F6B30" w:rsidP="009F6B30">
      <w:pPr>
        <w:pStyle w:val="ConsPlusNonformat"/>
        <w:numPr>
          <w:ilvl w:val="0"/>
          <w:numId w:val="7"/>
        </w:num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Электроснабжение.</w:t>
      </w:r>
    </w:p>
    <w:p w:rsidR="009F6B30" w:rsidRDefault="00397548" w:rsidP="00397548">
      <w:pPr>
        <w:pStyle w:val="ConsPlusNonformat"/>
        <w:tabs>
          <w:tab w:val="left" w:pos="0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F6B30">
        <w:rPr>
          <w:rFonts w:ascii="Times New Roman" w:hAnsi="Times New Roman" w:cs="Times New Roman"/>
          <w:sz w:val="28"/>
          <w:szCs w:val="28"/>
        </w:rPr>
        <w:t>Техническая возможность присоединения к электрическим сетям ОАО «</w:t>
      </w:r>
      <w:proofErr w:type="spellStart"/>
      <w:r w:rsidR="009F6B30">
        <w:rPr>
          <w:rFonts w:ascii="Times New Roman" w:hAnsi="Times New Roman" w:cs="Times New Roman"/>
          <w:sz w:val="28"/>
          <w:szCs w:val="28"/>
        </w:rPr>
        <w:t>Похвистневоэнерго</w:t>
      </w:r>
      <w:proofErr w:type="spellEnd"/>
      <w:r w:rsidR="009F6B30">
        <w:rPr>
          <w:rFonts w:ascii="Times New Roman" w:hAnsi="Times New Roman" w:cs="Times New Roman"/>
          <w:sz w:val="28"/>
          <w:szCs w:val="28"/>
        </w:rPr>
        <w:t>» имеется. Точка подключения опора № 6 ВЛ-0,4 кВ ф</w:t>
      </w:r>
      <w:proofErr w:type="gramStart"/>
      <w:r w:rsidR="009F6B30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9F6B30">
        <w:rPr>
          <w:rFonts w:ascii="Times New Roman" w:hAnsi="Times New Roman" w:cs="Times New Roman"/>
          <w:sz w:val="28"/>
          <w:szCs w:val="28"/>
        </w:rPr>
        <w:t xml:space="preserve">АИ от ТП-54. При необходимости выполнить вынос существующей ЛЭП-0,4 кВ с территории застройки. Технологическое присоединение объектов выполнить </w:t>
      </w:r>
      <w:proofErr w:type="gramStart"/>
      <w:r w:rsidR="009F6B30">
        <w:rPr>
          <w:rFonts w:ascii="Times New Roman" w:hAnsi="Times New Roman" w:cs="Times New Roman"/>
          <w:sz w:val="28"/>
          <w:szCs w:val="28"/>
        </w:rPr>
        <w:t>согласно требований</w:t>
      </w:r>
      <w:proofErr w:type="gramEnd"/>
      <w:r w:rsidR="009F6B30"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 РФ и других нормативно-правовых актов (справка о технической возможности от 09.06.2017 № 262). Плата за подключение 550 руб. за кВт.</w:t>
      </w:r>
    </w:p>
    <w:p w:rsidR="009F6B30" w:rsidRDefault="00397548" w:rsidP="009F6B30">
      <w:pPr>
        <w:pStyle w:val="ConsPlusNonformat"/>
        <w:numPr>
          <w:ilvl w:val="0"/>
          <w:numId w:val="7"/>
        </w:num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Телекоммуникации.</w:t>
      </w:r>
    </w:p>
    <w:p w:rsidR="00397548" w:rsidRDefault="00322F7A" w:rsidP="00397548">
      <w:pPr>
        <w:pStyle w:val="ConsPlusNonformat"/>
        <w:numPr>
          <w:ilvl w:val="0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97548">
        <w:rPr>
          <w:rFonts w:ascii="Times New Roman" w:hAnsi="Times New Roman" w:cs="Times New Roman"/>
          <w:sz w:val="28"/>
          <w:szCs w:val="28"/>
        </w:rPr>
        <w:t>родолжить ОК по трассе:</w:t>
      </w:r>
    </w:p>
    <w:p w:rsidR="00397548" w:rsidRDefault="00397548" w:rsidP="00397548">
      <w:pPr>
        <w:pStyle w:val="ConsPlusNonformat"/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 ОПТС СФ ПАО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Ростелеком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Революционная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14) в существующей кабельной канализации до дома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Бережкова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43, протяженностью 2515 м.;</w:t>
      </w:r>
    </w:p>
    <w:p w:rsidR="00397548" w:rsidRDefault="00397548" w:rsidP="00397548">
      <w:pPr>
        <w:pStyle w:val="ConsPlusNonformat"/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подвалу дома по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Бережкова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43 ориентировочно 100 м.;</w:t>
      </w:r>
    </w:p>
    <w:p w:rsidR="00397548" w:rsidRDefault="002505B9" w:rsidP="00397548">
      <w:pPr>
        <w:pStyle w:val="ConsPlusNonformat"/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дома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Бережкова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43 п</w:t>
      </w:r>
      <w:r w:rsidR="00397548">
        <w:rPr>
          <w:rFonts w:ascii="Times New Roman" w:hAnsi="Times New Roman" w:cs="Times New Roman"/>
          <w:sz w:val="28"/>
          <w:szCs w:val="28"/>
        </w:rPr>
        <w:t>о вновь построенной канализации, ориентировочно 300 м.;</w:t>
      </w:r>
    </w:p>
    <w:p w:rsidR="00397548" w:rsidRDefault="00397548" w:rsidP="00397548">
      <w:pPr>
        <w:pStyle w:val="ConsPlusNonformat"/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предусмотреть места для установки шкафов (19̋, 20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39754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975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антивандального исполнения (чердачное техническое помещение или межэтажная площадка);</w:t>
      </w:r>
    </w:p>
    <w:p w:rsidR="00397548" w:rsidRDefault="00397548" w:rsidP="00397548">
      <w:pPr>
        <w:pStyle w:val="ConsPlusNonformat"/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предоставить точку подключения электропитания для устанавливаемого оборудования (ВРУ здания или этажный электрический щит);</w:t>
      </w:r>
    </w:p>
    <w:p w:rsidR="00397548" w:rsidRDefault="00397548" w:rsidP="00397548">
      <w:pPr>
        <w:pStyle w:val="ConsPlusNonformat"/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предусмотреть внутри здания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кабель-каналы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прокладки кабеля распределительной сети;</w:t>
      </w:r>
    </w:p>
    <w:p w:rsidR="00397548" w:rsidRDefault="00397548" w:rsidP="00397548">
      <w:pPr>
        <w:pStyle w:val="ConsPlusNonformat"/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протяженность, схему прокладки и места установки распределительных оконечных устройств внутри здания предусмотреть проектными решениями.</w:t>
      </w:r>
    </w:p>
    <w:p w:rsidR="00397548" w:rsidRPr="00397548" w:rsidRDefault="00397548" w:rsidP="00397548">
      <w:pPr>
        <w:pStyle w:val="ConsPlusNonformat"/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Стоимость работ за подключение к сетям телекоммуникаций составляет 0 рублей (технические условия на предоставление телекоммуникационных услуг Самарского филиала ПАО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Ростелеком</w:t>
      </w:r>
      <w:proofErr w:type="spellEnd"/>
      <w:r>
        <w:rPr>
          <w:rFonts w:ascii="Times New Roman" w:hAnsi="Times New Roman" w:cs="Times New Roman"/>
          <w:sz w:val="28"/>
          <w:szCs w:val="28"/>
        </w:rPr>
        <w:t>» от 09.06.2017 № 13/1-11/юр-371.</w:t>
      </w:r>
      <w:proofErr w:type="gramEnd"/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>
        <w:rPr>
          <w:rFonts w:ascii="Times New Roman" w:hAnsi="Times New Roman" w:cs="Times New Roman"/>
          <w:sz w:val="28"/>
          <w:szCs w:val="28"/>
        </w:rPr>
        <w:t xml:space="preserve"> здание Администрации городского округа Похвистнево Самарской области </w:t>
      </w:r>
      <w:r w:rsidRPr="006B03C8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адресу: Самарская область,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</w:t>
      </w:r>
      <w:r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712AB1" w:rsidRPr="00035910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3332A6">
        <w:rPr>
          <w:rFonts w:ascii="Times New Roman" w:hAnsi="Times New Roman" w:cs="Times New Roman"/>
          <w:b/>
          <w:sz w:val="28"/>
          <w:szCs w:val="28"/>
        </w:rPr>
        <w:t>07</w:t>
      </w:r>
      <w:r>
        <w:rPr>
          <w:rFonts w:ascii="Times New Roman" w:hAnsi="Times New Roman" w:cs="Times New Roman"/>
          <w:b/>
          <w:sz w:val="28"/>
          <w:szCs w:val="28"/>
        </w:rPr>
        <w:t>.0</w:t>
      </w:r>
      <w:r w:rsidR="003332A6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.2017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22F7A">
        <w:rPr>
          <w:rFonts w:ascii="Times New Roman" w:hAnsi="Times New Roman" w:cs="Times New Roman"/>
          <w:b/>
          <w:sz w:val="28"/>
          <w:szCs w:val="28"/>
        </w:rPr>
        <w:t>08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ч. </w:t>
      </w:r>
      <w:r w:rsidR="00322F7A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мин.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712AB1" w:rsidRDefault="00712AB1" w:rsidP="00C16F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Аукцион проводится в следующем порядке:</w:t>
      </w:r>
    </w:p>
    <w:p w:rsidR="00712AB1" w:rsidRDefault="00712AB1" w:rsidP="00C16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аукцион ведет аукционист;</w:t>
      </w:r>
    </w:p>
    <w:p w:rsidR="00712AB1" w:rsidRDefault="00712AB1" w:rsidP="00C16F06">
      <w:pPr>
        <w:pStyle w:val="ConsPlusNormal"/>
        <w:ind w:firstLine="709"/>
        <w:jc w:val="both"/>
      </w:pPr>
      <w:r>
        <w:t xml:space="preserve">б) аукцион начинается с оглашения аукционистом наименования, основных характеристик и </w:t>
      </w:r>
      <w:r>
        <w:rPr>
          <w:rStyle w:val="blk"/>
        </w:rPr>
        <w:t>начального размера арендной платы</w:t>
      </w:r>
      <w:r>
        <w:t>, «шага аукциона» и порядка проведения аукциона;</w:t>
      </w:r>
    </w:p>
    <w:p w:rsidR="00712AB1" w:rsidRDefault="00712AB1" w:rsidP="00C16F06">
      <w:pPr>
        <w:pStyle w:val="ConsPlusNormal"/>
        <w:ind w:firstLine="709"/>
        <w:jc w:val="both"/>
      </w:pPr>
      <w:r>
        <w:t xml:space="preserve">в) участникам аукциона выдаются пронумерованные билеты, которые они поднимают после оглашения аукционистом </w:t>
      </w:r>
      <w:r>
        <w:rPr>
          <w:rStyle w:val="blk"/>
        </w:rPr>
        <w:t xml:space="preserve">начального размера арендной платы </w:t>
      </w:r>
      <w:r>
        <w:t xml:space="preserve">и каждого </w:t>
      </w:r>
      <w:r>
        <w:rPr>
          <w:rStyle w:val="blk"/>
        </w:rPr>
        <w:t xml:space="preserve">размера арендной платы </w:t>
      </w:r>
      <w:r>
        <w:t xml:space="preserve">в случае, если готовы </w:t>
      </w:r>
      <w:r>
        <w:rPr>
          <w:rStyle w:val="blk"/>
        </w:rPr>
        <w:t xml:space="preserve">заключить договор аренды </w:t>
      </w:r>
      <w:r>
        <w:t xml:space="preserve">в соответствии с этим </w:t>
      </w:r>
      <w:r>
        <w:rPr>
          <w:rStyle w:val="blk"/>
        </w:rPr>
        <w:t>размером арендной платы</w:t>
      </w:r>
      <w:r>
        <w:t>;</w:t>
      </w:r>
    </w:p>
    <w:p w:rsidR="00712AB1" w:rsidRDefault="00712AB1" w:rsidP="00C16F06">
      <w:pPr>
        <w:pStyle w:val="ConsPlusNormal"/>
        <w:ind w:firstLine="709"/>
        <w:jc w:val="both"/>
      </w:pPr>
      <w:r>
        <w:t xml:space="preserve">г) каждый последующий </w:t>
      </w:r>
      <w:r>
        <w:rPr>
          <w:rStyle w:val="blk"/>
        </w:rPr>
        <w:t xml:space="preserve">размер арендной платы </w:t>
      </w:r>
      <w:r>
        <w:t xml:space="preserve">аукционист назначает путем увеличения текущего </w:t>
      </w:r>
      <w:r>
        <w:rPr>
          <w:rStyle w:val="blk"/>
        </w:rPr>
        <w:t xml:space="preserve">размера арендной платы </w:t>
      </w:r>
      <w:r>
        <w:t xml:space="preserve"> на «шаг аукциона». После объявления очередного </w:t>
      </w:r>
      <w:r>
        <w:rPr>
          <w:rStyle w:val="blk"/>
        </w:rPr>
        <w:t>размера арендной платы</w:t>
      </w:r>
      <w:r>
        <w:t xml:space="preserve">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следующий </w:t>
      </w:r>
      <w:r>
        <w:rPr>
          <w:rStyle w:val="blk"/>
        </w:rPr>
        <w:t>размер арендной платы</w:t>
      </w:r>
      <w:r>
        <w:t xml:space="preserve"> в соответствии с «шагом аукциона»;</w:t>
      </w:r>
    </w:p>
    <w:p w:rsidR="00712AB1" w:rsidRDefault="00712AB1" w:rsidP="00C16F06">
      <w:pPr>
        <w:pStyle w:val="ConsPlusNormal"/>
        <w:ind w:firstLine="709"/>
        <w:jc w:val="both"/>
      </w:pPr>
      <w:proofErr w:type="spellStart"/>
      <w:r>
        <w:t>д</w:t>
      </w:r>
      <w:proofErr w:type="spellEnd"/>
      <w:r>
        <w:t xml:space="preserve">) при отсутствии участников аукциона, готовых </w:t>
      </w:r>
      <w:r>
        <w:rPr>
          <w:rStyle w:val="blk"/>
        </w:rPr>
        <w:t xml:space="preserve">заключить договор аренды </w:t>
      </w:r>
      <w:r>
        <w:t>в соответствии с названным аукционистом р</w:t>
      </w:r>
      <w:r>
        <w:rPr>
          <w:rStyle w:val="blk"/>
        </w:rPr>
        <w:t>азмером арендной платы</w:t>
      </w:r>
      <w:r>
        <w:t xml:space="preserve">, аукционист повторяет этот </w:t>
      </w:r>
      <w:r>
        <w:rPr>
          <w:rStyle w:val="blk"/>
        </w:rPr>
        <w:t>размер арендной платы</w:t>
      </w:r>
      <w:r>
        <w:t xml:space="preserve"> 3 раза.</w:t>
      </w:r>
    </w:p>
    <w:p w:rsidR="00712AB1" w:rsidRDefault="00712AB1" w:rsidP="00C16F06">
      <w:pPr>
        <w:pStyle w:val="ConsPlusNormal"/>
        <w:ind w:firstLine="709"/>
        <w:jc w:val="both"/>
      </w:pPr>
      <w:r>
        <w:t xml:space="preserve">Если после троекратного объявления очередного </w:t>
      </w:r>
      <w:r>
        <w:rPr>
          <w:rStyle w:val="blk"/>
        </w:rPr>
        <w:t xml:space="preserve">размера арендной платы </w:t>
      </w:r>
      <w: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712AB1" w:rsidRDefault="00712AB1" w:rsidP="00C16F06">
      <w:pPr>
        <w:pStyle w:val="ConsPlusNormal"/>
        <w:ind w:firstLine="709"/>
        <w:jc w:val="both"/>
      </w:pPr>
      <w:r>
        <w:t>е) по завершен</w:t>
      </w:r>
      <w:proofErr w:type="gramStart"/>
      <w:r>
        <w:t>ии ау</w:t>
      </w:r>
      <w:proofErr w:type="gramEnd"/>
      <w:r>
        <w:t xml:space="preserve">кциона аукционист объявляет о продаже </w:t>
      </w:r>
      <w:r>
        <w:rPr>
          <w:rStyle w:val="blk"/>
        </w:rPr>
        <w:t>права на заключение договора его аренды</w:t>
      </w:r>
      <w:r>
        <w:t xml:space="preserve">, называет </w:t>
      </w:r>
      <w:r>
        <w:rPr>
          <w:rStyle w:val="blk"/>
        </w:rPr>
        <w:t>размер арендной платы</w:t>
      </w:r>
      <w:r>
        <w:t xml:space="preserve"> и номер билета победителя аукциона.</w:t>
      </w:r>
    </w:p>
    <w:p w:rsidR="00712AB1" w:rsidRDefault="00712AB1" w:rsidP="00C16F06">
      <w:pPr>
        <w:pStyle w:val="ConsPlusNormal"/>
        <w:ind w:firstLine="709"/>
        <w:jc w:val="both"/>
      </w:pPr>
      <w:r>
        <w:t xml:space="preserve">Результаты аукциона оформляются протоколом. </w:t>
      </w:r>
    </w:p>
    <w:p w:rsidR="00712AB1" w:rsidRPr="00035910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322F7A">
        <w:rPr>
          <w:rFonts w:ascii="Times New Roman" w:hAnsi="Times New Roman" w:cs="Times New Roman"/>
          <w:sz w:val="28"/>
          <w:szCs w:val="28"/>
        </w:rPr>
        <w:t>41284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322F7A">
        <w:rPr>
          <w:rFonts w:ascii="Times New Roman" w:hAnsi="Times New Roman" w:cs="Times New Roman"/>
          <w:sz w:val="28"/>
          <w:szCs w:val="28"/>
        </w:rPr>
        <w:t>сорок одна тысяча двести восемьдесят четыре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  аукциона»</w:t>
      </w:r>
      <w:r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322F7A">
        <w:rPr>
          <w:rFonts w:ascii="Times New Roman" w:hAnsi="Times New Roman" w:cs="Times New Roman"/>
          <w:sz w:val="28"/>
          <w:szCs w:val="28"/>
        </w:rPr>
        <w:t>1238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322F7A">
        <w:rPr>
          <w:rFonts w:ascii="Times New Roman" w:hAnsi="Times New Roman" w:cs="Times New Roman"/>
          <w:sz w:val="28"/>
          <w:szCs w:val="28"/>
        </w:rPr>
        <w:t>одна тысяча двести тридцать восемь</w:t>
      </w:r>
      <w:r>
        <w:rPr>
          <w:rFonts w:ascii="Times New Roman" w:hAnsi="Times New Roman" w:cs="Times New Roman"/>
          <w:sz w:val="28"/>
          <w:szCs w:val="28"/>
        </w:rPr>
        <w:t xml:space="preserve">) руб. </w:t>
      </w:r>
      <w:r w:rsidR="00322F7A">
        <w:rPr>
          <w:rFonts w:ascii="Times New Roman" w:hAnsi="Times New Roman" w:cs="Times New Roman"/>
          <w:sz w:val="28"/>
          <w:szCs w:val="28"/>
        </w:rPr>
        <w:t>52</w:t>
      </w:r>
      <w:r>
        <w:rPr>
          <w:rFonts w:ascii="Times New Roman" w:hAnsi="Times New Roman" w:cs="Times New Roman"/>
          <w:sz w:val="28"/>
          <w:szCs w:val="28"/>
        </w:rPr>
        <w:t xml:space="preserve"> коп.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                      ул. Куйбышева, 11, кабинет № 11.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32A6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>.0</w:t>
      </w:r>
      <w:r w:rsidR="003332A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.2017 в 9 </w:t>
      </w:r>
      <w:r w:rsidRPr="00035910">
        <w:rPr>
          <w:rFonts w:ascii="Times New Roman" w:hAnsi="Times New Roman" w:cs="Times New Roman"/>
          <w:sz w:val="28"/>
          <w:szCs w:val="28"/>
        </w:rPr>
        <w:t xml:space="preserve">ч. </w:t>
      </w:r>
      <w:r>
        <w:rPr>
          <w:rFonts w:ascii="Times New Roman" w:hAnsi="Times New Roman" w:cs="Times New Roman"/>
          <w:sz w:val="28"/>
          <w:szCs w:val="28"/>
        </w:rPr>
        <w:t xml:space="preserve">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712AB1" w:rsidRPr="00035910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lastRenderedPageBreak/>
        <w:t>Прием  заявок  на участие в аукционе оканчивается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32A6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>.0</w:t>
      </w:r>
      <w:r w:rsidR="003332A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.2017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15</w:t>
      </w:r>
      <w:r w:rsidRPr="00035910">
        <w:rPr>
          <w:rFonts w:ascii="Times New Roman" w:hAnsi="Times New Roman" w:cs="Times New Roman"/>
          <w:sz w:val="28"/>
          <w:szCs w:val="28"/>
        </w:rPr>
        <w:t xml:space="preserve"> ч.</w:t>
      </w:r>
      <w:r>
        <w:rPr>
          <w:rFonts w:ascii="Times New Roman" w:hAnsi="Times New Roman" w:cs="Times New Roman"/>
          <w:sz w:val="28"/>
          <w:szCs w:val="28"/>
        </w:rPr>
        <w:t xml:space="preserve"> 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90195">
        <w:rPr>
          <w:rFonts w:ascii="Times New Roman" w:hAnsi="Times New Roman"/>
          <w:sz w:val="28"/>
          <w:szCs w:val="28"/>
        </w:rPr>
        <w:t>в будние дни с 09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 до </w:t>
      </w:r>
      <w:r w:rsidRPr="00790195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  <w:r w:rsidRPr="00790195">
        <w:rPr>
          <w:rFonts w:ascii="Times New Roman" w:hAnsi="Times New Roman"/>
          <w:sz w:val="28"/>
          <w:szCs w:val="28"/>
        </w:rPr>
        <w:t xml:space="preserve"> часов и с 13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 xml:space="preserve">00 </w:t>
      </w:r>
      <w:r>
        <w:rPr>
          <w:rFonts w:ascii="Times New Roman" w:hAnsi="Times New Roman"/>
          <w:sz w:val="28"/>
          <w:szCs w:val="28"/>
        </w:rPr>
        <w:t xml:space="preserve">мин. </w:t>
      </w:r>
      <w:r w:rsidRPr="00790195">
        <w:rPr>
          <w:rFonts w:ascii="Times New Roman" w:hAnsi="Times New Roman"/>
          <w:sz w:val="28"/>
          <w:szCs w:val="28"/>
        </w:rPr>
        <w:t>до 15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приема заявок на участие в аукционе: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322F7A">
        <w:rPr>
          <w:rFonts w:ascii="Times New Roman" w:hAnsi="Times New Roman" w:cs="Times New Roman"/>
          <w:sz w:val="28"/>
          <w:szCs w:val="28"/>
        </w:rPr>
        <w:t>41284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322F7A">
        <w:rPr>
          <w:rFonts w:ascii="Times New Roman" w:hAnsi="Times New Roman" w:cs="Times New Roman"/>
          <w:sz w:val="28"/>
          <w:szCs w:val="28"/>
        </w:rPr>
        <w:t>сорок одна тысяча двести восемьдесят четыре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712AB1" w:rsidRPr="00035910" w:rsidRDefault="00712AB1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712AB1" w:rsidRPr="00035910" w:rsidRDefault="00712AB1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712AB1" w:rsidRPr="00035910" w:rsidRDefault="00712AB1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712AB1" w:rsidRPr="00035910" w:rsidRDefault="00712AB1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аукциона возвращает внесенные задатки лицам, участвовавшим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712AB1" w:rsidRPr="00E81D41" w:rsidRDefault="00712AB1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</w:t>
      </w:r>
      <w:r w:rsidRPr="00E81D41">
        <w:rPr>
          <w:rFonts w:ascii="Times New Roman" w:hAnsi="Times New Roman" w:cs="Times New Roman"/>
          <w:sz w:val="28"/>
          <w:szCs w:val="28"/>
        </w:rPr>
        <w:t xml:space="preserve">договор </w:t>
      </w:r>
      <w:r>
        <w:rPr>
          <w:rFonts w:ascii="Times New Roman" w:hAnsi="Times New Roman" w:cs="Times New Roman"/>
          <w:sz w:val="28"/>
          <w:szCs w:val="28"/>
        </w:rPr>
        <w:t>аренды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 участка  заключается  в  соответствии  с  </w:t>
      </w:r>
      <w:hyperlink r:id="rId7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статьи  39.12  Земельного  кодекса  Российской  Федерации,  засчитываются в </w:t>
      </w:r>
      <w:r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E81D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81D41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E81D41">
        <w:t xml:space="preserve"> </w:t>
      </w:r>
      <w:r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 xml:space="preserve">емельного кодекса </w:t>
      </w:r>
      <w:r w:rsidRPr="00E81D41">
        <w:rPr>
          <w:rFonts w:ascii="Times New Roman" w:hAnsi="Times New Roman" w:cs="Times New Roman"/>
          <w:sz w:val="28"/>
          <w:szCs w:val="28"/>
        </w:rPr>
        <w:lastRenderedPageBreak/>
        <w:t>Ро</w:t>
      </w:r>
      <w:r>
        <w:rPr>
          <w:rFonts w:ascii="Times New Roman" w:hAnsi="Times New Roman" w:cs="Times New Roman"/>
          <w:sz w:val="28"/>
          <w:szCs w:val="28"/>
        </w:rPr>
        <w:t>ссийской Федерации порядке договора аренды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81D41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1D41">
        <w:rPr>
          <w:rFonts w:ascii="Times New Roman" w:hAnsi="Times New Roman" w:cs="Times New Roman"/>
          <w:sz w:val="28"/>
          <w:szCs w:val="28"/>
        </w:rPr>
        <w:t>, не возвращаются.</w:t>
      </w:r>
      <w:proofErr w:type="gramEnd"/>
    </w:p>
    <w:p w:rsidR="00712AB1" w:rsidRPr="00E81D41" w:rsidRDefault="00712AB1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712AB1" w:rsidRPr="00E81D41" w:rsidRDefault="00712AB1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712AB1" w:rsidRDefault="00712AB1" w:rsidP="00824A55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E81D41">
        <w:rPr>
          <w:rFonts w:ascii="Times New Roman" w:hAnsi="Times New Roman"/>
          <w:sz w:val="28"/>
          <w:szCs w:val="28"/>
        </w:rPr>
        <w:t>.С</w:t>
      </w:r>
      <w:proofErr w:type="gramEnd"/>
      <w:r w:rsidRPr="00E81D41">
        <w:rPr>
          <w:rFonts w:ascii="Times New Roman" w:hAnsi="Times New Roman"/>
          <w:sz w:val="28"/>
          <w:szCs w:val="28"/>
        </w:rPr>
        <w:t>амара БИК 043601001 ОКПО 04031411 ОКТМО 36727000, КБК 910 1 17 05040 04 0000 180.</w:t>
      </w:r>
    </w:p>
    <w:p w:rsidR="00712AB1" w:rsidRDefault="00712AB1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 w:rsidR="003332A6">
        <w:rPr>
          <w:rFonts w:ascii="Times New Roman" w:hAnsi="Times New Roman"/>
          <w:sz w:val="28"/>
          <w:szCs w:val="28"/>
        </w:rPr>
        <w:t>05</w:t>
      </w:r>
      <w:r>
        <w:rPr>
          <w:rFonts w:ascii="Times New Roman" w:hAnsi="Times New Roman"/>
          <w:sz w:val="28"/>
          <w:szCs w:val="28"/>
        </w:rPr>
        <w:t>.0</w:t>
      </w:r>
      <w:r w:rsidR="003332A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.2017</w:t>
      </w:r>
      <w:r w:rsidRPr="00164459">
        <w:rPr>
          <w:rFonts w:ascii="Times New Roman" w:hAnsi="Times New Roman"/>
          <w:sz w:val="28"/>
          <w:szCs w:val="28"/>
        </w:rPr>
        <w:t xml:space="preserve"> в 14.</w:t>
      </w:r>
      <w:r w:rsidR="00322F7A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0</w:t>
      </w:r>
      <w:r w:rsidRPr="00164459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здании Администрации городского округа Похвистнево Самарской области </w:t>
      </w:r>
      <w:r w:rsidRPr="006B03C8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адресу: Самарская область,  г. Похвистнево,</w:t>
      </w:r>
      <w:r w:rsidRPr="006B03C8">
        <w:rPr>
          <w:rFonts w:ascii="Times New Roman" w:hAnsi="Times New Roman"/>
          <w:sz w:val="28"/>
          <w:szCs w:val="28"/>
        </w:rPr>
        <w:t xml:space="preserve"> 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3C8">
        <w:rPr>
          <w:rFonts w:ascii="Times New Roman" w:hAnsi="Times New Roman"/>
          <w:sz w:val="28"/>
          <w:szCs w:val="28"/>
        </w:rPr>
        <w:t xml:space="preserve">Куйбышева, 11, кабинет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6B03C8">
        <w:rPr>
          <w:rFonts w:ascii="Times New Roman" w:hAnsi="Times New Roman"/>
          <w:sz w:val="28"/>
          <w:szCs w:val="28"/>
        </w:rPr>
        <w:t>№ 11.</w:t>
      </w:r>
    </w:p>
    <w:p w:rsidR="002505B9" w:rsidRPr="00E81D41" w:rsidRDefault="002505B9" w:rsidP="002505B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Срок  аренды земельного участка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81D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(три)</w:t>
      </w:r>
      <w:r w:rsidRPr="00E81D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E81D41">
        <w:rPr>
          <w:rFonts w:ascii="Times New Roman" w:hAnsi="Times New Roman" w:cs="Times New Roman"/>
          <w:sz w:val="28"/>
          <w:szCs w:val="28"/>
        </w:rPr>
        <w:t>.</w:t>
      </w:r>
    </w:p>
    <w:p w:rsidR="00712AB1" w:rsidRPr="00E81D41" w:rsidRDefault="00712AB1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E81D41">
          <w:rPr>
            <w:rFonts w:ascii="Times New Roman" w:hAnsi="Times New Roman"/>
            <w:sz w:val="28"/>
            <w:szCs w:val="28"/>
          </w:rPr>
          <w:t>заявки</w:t>
        </w:r>
      </w:hyperlink>
      <w:r w:rsidRPr="00E81D41">
        <w:rPr>
          <w:rFonts w:ascii="Times New Roman" w:hAnsi="Times New Roman"/>
          <w:sz w:val="28"/>
          <w:szCs w:val="28"/>
        </w:rPr>
        <w:t xml:space="preserve"> на участие в аукционе. </w:t>
      </w:r>
    </w:p>
    <w:p w:rsidR="00712AB1" w:rsidRPr="00E81D41" w:rsidRDefault="00712AB1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r>
        <w:rPr>
          <w:rFonts w:ascii="Times New Roman" w:hAnsi="Times New Roman" w:cs="Times New Roman"/>
          <w:sz w:val="28"/>
          <w:szCs w:val="28"/>
        </w:rPr>
        <w:t xml:space="preserve">Самарская область,     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 Похвистнево, ул. Лермонтова, 16.</w:t>
      </w:r>
    </w:p>
    <w:p w:rsidR="00712AB1" w:rsidRPr="00E81D41" w:rsidRDefault="00712AB1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712AB1" w:rsidRDefault="00712AB1" w:rsidP="00D674C1">
      <w:pPr>
        <w:pStyle w:val="ConsPlusNonformat"/>
        <w:ind w:firstLine="709"/>
        <w:jc w:val="both"/>
        <w:rPr>
          <w:b/>
          <w:sz w:val="24"/>
          <w:szCs w:val="24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1" w:history="1"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Pr="00E81D4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12AB1" w:rsidSect="00164459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7B9" w:rsidRDefault="00B817B9" w:rsidP="00164459">
      <w:pPr>
        <w:spacing w:after="0" w:line="240" w:lineRule="auto"/>
      </w:pPr>
      <w:r>
        <w:separator/>
      </w:r>
    </w:p>
  </w:endnote>
  <w:endnote w:type="continuationSeparator" w:id="0">
    <w:p w:rsidR="00B817B9" w:rsidRDefault="00B817B9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7B9" w:rsidRDefault="00B817B9" w:rsidP="00164459">
      <w:pPr>
        <w:spacing w:after="0" w:line="240" w:lineRule="auto"/>
      </w:pPr>
      <w:r>
        <w:separator/>
      </w:r>
    </w:p>
  </w:footnote>
  <w:footnote w:type="continuationSeparator" w:id="0">
    <w:p w:rsidR="00B817B9" w:rsidRDefault="00B817B9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AB1" w:rsidRPr="00164459" w:rsidRDefault="00F61AE9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712AB1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F5226F">
      <w:rPr>
        <w:rFonts w:ascii="Times New Roman" w:hAnsi="Times New Roman"/>
        <w:noProof/>
        <w:sz w:val="24"/>
        <w:szCs w:val="24"/>
      </w:rPr>
      <w:t>5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712AB1" w:rsidRDefault="00712AB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6C71D56"/>
    <w:multiLevelType w:val="hybridMultilevel"/>
    <w:tmpl w:val="C54A284A"/>
    <w:lvl w:ilvl="0" w:tplc="2F961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2D76637"/>
    <w:multiLevelType w:val="hybridMultilevel"/>
    <w:tmpl w:val="93466CBC"/>
    <w:lvl w:ilvl="0" w:tplc="B7ACD2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7701"/>
    <w:rsid w:val="00035910"/>
    <w:rsid w:val="000431E2"/>
    <w:rsid w:val="0004523F"/>
    <w:rsid w:val="00054731"/>
    <w:rsid w:val="000722D0"/>
    <w:rsid w:val="00072ED6"/>
    <w:rsid w:val="00085DD3"/>
    <w:rsid w:val="000A47C7"/>
    <w:rsid w:val="000B3683"/>
    <w:rsid w:val="000C34CF"/>
    <w:rsid w:val="000D2BF7"/>
    <w:rsid w:val="000E23EB"/>
    <w:rsid w:val="00101E19"/>
    <w:rsid w:val="00111318"/>
    <w:rsid w:val="00122CEE"/>
    <w:rsid w:val="00151ADA"/>
    <w:rsid w:val="00163B55"/>
    <w:rsid w:val="00164459"/>
    <w:rsid w:val="0018011C"/>
    <w:rsid w:val="001A704A"/>
    <w:rsid w:val="001B7B6F"/>
    <w:rsid w:val="001C4CB2"/>
    <w:rsid w:val="001E216A"/>
    <w:rsid w:val="001F5982"/>
    <w:rsid w:val="001F74A4"/>
    <w:rsid w:val="00205CEF"/>
    <w:rsid w:val="002137CE"/>
    <w:rsid w:val="00214B15"/>
    <w:rsid w:val="00227654"/>
    <w:rsid w:val="00235B3D"/>
    <w:rsid w:val="002400C6"/>
    <w:rsid w:val="00247A43"/>
    <w:rsid w:val="002505B9"/>
    <w:rsid w:val="002862E3"/>
    <w:rsid w:val="002A6301"/>
    <w:rsid w:val="002B6BFD"/>
    <w:rsid w:val="002C3263"/>
    <w:rsid w:val="002C36F9"/>
    <w:rsid w:val="002C6DD4"/>
    <w:rsid w:val="002D2180"/>
    <w:rsid w:val="002E2E92"/>
    <w:rsid w:val="00304C11"/>
    <w:rsid w:val="00322D1B"/>
    <w:rsid w:val="00322F7A"/>
    <w:rsid w:val="003332A6"/>
    <w:rsid w:val="003574FA"/>
    <w:rsid w:val="0038433A"/>
    <w:rsid w:val="00397548"/>
    <w:rsid w:val="003A7446"/>
    <w:rsid w:val="003C4E0F"/>
    <w:rsid w:val="003E0BF8"/>
    <w:rsid w:val="003E0FCB"/>
    <w:rsid w:val="003E50D9"/>
    <w:rsid w:val="00417EB7"/>
    <w:rsid w:val="00425238"/>
    <w:rsid w:val="00427E13"/>
    <w:rsid w:val="00437450"/>
    <w:rsid w:val="00481B69"/>
    <w:rsid w:val="00485B2A"/>
    <w:rsid w:val="004A1D48"/>
    <w:rsid w:val="004C26AC"/>
    <w:rsid w:val="004C41D5"/>
    <w:rsid w:val="004D5EA8"/>
    <w:rsid w:val="004D7895"/>
    <w:rsid w:val="004F6262"/>
    <w:rsid w:val="0050386C"/>
    <w:rsid w:val="00530D11"/>
    <w:rsid w:val="00534289"/>
    <w:rsid w:val="00541ACF"/>
    <w:rsid w:val="005427F0"/>
    <w:rsid w:val="005625BA"/>
    <w:rsid w:val="00581687"/>
    <w:rsid w:val="00584F90"/>
    <w:rsid w:val="005864EF"/>
    <w:rsid w:val="00593798"/>
    <w:rsid w:val="005945AF"/>
    <w:rsid w:val="005A01C8"/>
    <w:rsid w:val="005A0CFA"/>
    <w:rsid w:val="005A23D9"/>
    <w:rsid w:val="005A31F7"/>
    <w:rsid w:val="005B2608"/>
    <w:rsid w:val="005C7005"/>
    <w:rsid w:val="005D618C"/>
    <w:rsid w:val="00603C4A"/>
    <w:rsid w:val="00613507"/>
    <w:rsid w:val="006269B1"/>
    <w:rsid w:val="00632793"/>
    <w:rsid w:val="0063688A"/>
    <w:rsid w:val="006479BB"/>
    <w:rsid w:val="006535E1"/>
    <w:rsid w:val="006715A3"/>
    <w:rsid w:val="00673895"/>
    <w:rsid w:val="00676D2C"/>
    <w:rsid w:val="0067774F"/>
    <w:rsid w:val="00693408"/>
    <w:rsid w:val="006B03C8"/>
    <w:rsid w:val="006B2CA9"/>
    <w:rsid w:val="006B591A"/>
    <w:rsid w:val="006B7891"/>
    <w:rsid w:val="006E4086"/>
    <w:rsid w:val="006F0725"/>
    <w:rsid w:val="006F4BE5"/>
    <w:rsid w:val="00712AB1"/>
    <w:rsid w:val="00731C53"/>
    <w:rsid w:val="0074010D"/>
    <w:rsid w:val="007473DC"/>
    <w:rsid w:val="00752126"/>
    <w:rsid w:val="007533A9"/>
    <w:rsid w:val="007562BB"/>
    <w:rsid w:val="00775FB7"/>
    <w:rsid w:val="00785258"/>
    <w:rsid w:val="00786059"/>
    <w:rsid w:val="00790195"/>
    <w:rsid w:val="007B01BA"/>
    <w:rsid w:val="007C51D6"/>
    <w:rsid w:val="00824A55"/>
    <w:rsid w:val="00841F5A"/>
    <w:rsid w:val="00844639"/>
    <w:rsid w:val="0084757E"/>
    <w:rsid w:val="00852A3E"/>
    <w:rsid w:val="008624C7"/>
    <w:rsid w:val="0086462B"/>
    <w:rsid w:val="0089304F"/>
    <w:rsid w:val="00895C0E"/>
    <w:rsid w:val="0089766C"/>
    <w:rsid w:val="008A0F52"/>
    <w:rsid w:val="008A45E0"/>
    <w:rsid w:val="008A50E0"/>
    <w:rsid w:val="008A7D48"/>
    <w:rsid w:val="008B1CFD"/>
    <w:rsid w:val="008B2BE6"/>
    <w:rsid w:val="008B78A6"/>
    <w:rsid w:val="008C00A4"/>
    <w:rsid w:val="008C119F"/>
    <w:rsid w:val="008D5168"/>
    <w:rsid w:val="008E5318"/>
    <w:rsid w:val="009072E5"/>
    <w:rsid w:val="00911118"/>
    <w:rsid w:val="009274F8"/>
    <w:rsid w:val="009336A2"/>
    <w:rsid w:val="009430D2"/>
    <w:rsid w:val="00954725"/>
    <w:rsid w:val="009765B0"/>
    <w:rsid w:val="0099309B"/>
    <w:rsid w:val="009970D3"/>
    <w:rsid w:val="009A1EB2"/>
    <w:rsid w:val="009C569C"/>
    <w:rsid w:val="009D34DF"/>
    <w:rsid w:val="009E2259"/>
    <w:rsid w:val="009E7CDE"/>
    <w:rsid w:val="009F1B81"/>
    <w:rsid w:val="009F4669"/>
    <w:rsid w:val="009F6B30"/>
    <w:rsid w:val="009F6FF4"/>
    <w:rsid w:val="00A01869"/>
    <w:rsid w:val="00A01982"/>
    <w:rsid w:val="00A073DA"/>
    <w:rsid w:val="00A345EA"/>
    <w:rsid w:val="00A6156B"/>
    <w:rsid w:val="00A64859"/>
    <w:rsid w:val="00A76865"/>
    <w:rsid w:val="00A81D83"/>
    <w:rsid w:val="00A92B37"/>
    <w:rsid w:val="00AC09E4"/>
    <w:rsid w:val="00AD5586"/>
    <w:rsid w:val="00AD6AE4"/>
    <w:rsid w:val="00AE3671"/>
    <w:rsid w:val="00AF5C5E"/>
    <w:rsid w:val="00B05841"/>
    <w:rsid w:val="00B1363B"/>
    <w:rsid w:val="00B2369B"/>
    <w:rsid w:val="00B34AC6"/>
    <w:rsid w:val="00B5053B"/>
    <w:rsid w:val="00B54E5F"/>
    <w:rsid w:val="00B62CD1"/>
    <w:rsid w:val="00B67DBA"/>
    <w:rsid w:val="00B7342D"/>
    <w:rsid w:val="00B813D9"/>
    <w:rsid w:val="00B817B9"/>
    <w:rsid w:val="00B8521A"/>
    <w:rsid w:val="00B86837"/>
    <w:rsid w:val="00B95861"/>
    <w:rsid w:val="00B95CE3"/>
    <w:rsid w:val="00B977DE"/>
    <w:rsid w:val="00BA15B9"/>
    <w:rsid w:val="00BA68D8"/>
    <w:rsid w:val="00BB129C"/>
    <w:rsid w:val="00BB244F"/>
    <w:rsid w:val="00BB7D42"/>
    <w:rsid w:val="00BC3C3F"/>
    <w:rsid w:val="00BF281A"/>
    <w:rsid w:val="00C000E8"/>
    <w:rsid w:val="00C13CD4"/>
    <w:rsid w:val="00C16F06"/>
    <w:rsid w:val="00C177B9"/>
    <w:rsid w:val="00C714C1"/>
    <w:rsid w:val="00CA46FB"/>
    <w:rsid w:val="00CB2654"/>
    <w:rsid w:val="00CB27D4"/>
    <w:rsid w:val="00CB4C0D"/>
    <w:rsid w:val="00CC775F"/>
    <w:rsid w:val="00CD215C"/>
    <w:rsid w:val="00CE2607"/>
    <w:rsid w:val="00CF5B20"/>
    <w:rsid w:val="00CF5DCC"/>
    <w:rsid w:val="00CF5FF4"/>
    <w:rsid w:val="00D22EC3"/>
    <w:rsid w:val="00D267B3"/>
    <w:rsid w:val="00D26F33"/>
    <w:rsid w:val="00D415DC"/>
    <w:rsid w:val="00D503F7"/>
    <w:rsid w:val="00D51231"/>
    <w:rsid w:val="00D61F4C"/>
    <w:rsid w:val="00D66A40"/>
    <w:rsid w:val="00D674C1"/>
    <w:rsid w:val="00D7157F"/>
    <w:rsid w:val="00D772E7"/>
    <w:rsid w:val="00D837F4"/>
    <w:rsid w:val="00D83F7E"/>
    <w:rsid w:val="00D85B17"/>
    <w:rsid w:val="00D85ECC"/>
    <w:rsid w:val="00DA0F66"/>
    <w:rsid w:val="00DA3D75"/>
    <w:rsid w:val="00DE305A"/>
    <w:rsid w:val="00DF7B9A"/>
    <w:rsid w:val="00E01FEB"/>
    <w:rsid w:val="00E05EFA"/>
    <w:rsid w:val="00E222B2"/>
    <w:rsid w:val="00E24F72"/>
    <w:rsid w:val="00E25AB5"/>
    <w:rsid w:val="00E40742"/>
    <w:rsid w:val="00E460A8"/>
    <w:rsid w:val="00E5580D"/>
    <w:rsid w:val="00E56B4B"/>
    <w:rsid w:val="00E60430"/>
    <w:rsid w:val="00E81D41"/>
    <w:rsid w:val="00E86653"/>
    <w:rsid w:val="00EB1C11"/>
    <w:rsid w:val="00EB371E"/>
    <w:rsid w:val="00EE7CB1"/>
    <w:rsid w:val="00EF6040"/>
    <w:rsid w:val="00EF7D0B"/>
    <w:rsid w:val="00F028FE"/>
    <w:rsid w:val="00F1227C"/>
    <w:rsid w:val="00F15168"/>
    <w:rsid w:val="00F4030A"/>
    <w:rsid w:val="00F5226F"/>
    <w:rsid w:val="00F54F88"/>
    <w:rsid w:val="00F61AE9"/>
    <w:rsid w:val="00F66AFE"/>
    <w:rsid w:val="00FA6CF9"/>
    <w:rsid w:val="00FC5AC4"/>
    <w:rsid w:val="00FC7816"/>
    <w:rsid w:val="00FE1F73"/>
    <w:rsid w:val="00FE443C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  <w:style w:type="character" w:customStyle="1" w:styleId="blk">
    <w:name w:val="blk"/>
    <w:basedOn w:val="a0"/>
    <w:uiPriority w:val="99"/>
    <w:rsid w:val="002862E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82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BXCe2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828B85E7B6289E6D27BDBE29854A63189E9C40DE1142F15763960D8532BD2906EA2C6BEAXCeB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ohgor@samte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6828B85E7B6289E6D27BDBE29854A63189E9C40DE1142F15763960D8532BD2906EA2C6BE4XCe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828B85E7B6289E6D27BDBE29854A63189E9C40DE1142F15763960D8532BD2906EA2C6AE2XCe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4294934571</TotalTime>
  <Pages>5</Pages>
  <Words>1376</Words>
  <Characters>10010</Characters>
  <Application>Microsoft Office Word</Application>
  <DocSecurity>0</DocSecurity>
  <Lines>83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113</cp:revision>
  <cp:lastPrinted>2017-07-21T14:24:00Z</cp:lastPrinted>
  <dcterms:created xsi:type="dcterms:W3CDTF">2015-08-26T05:07:00Z</dcterms:created>
  <dcterms:modified xsi:type="dcterms:W3CDTF">2017-08-01T07:42:00Z</dcterms:modified>
</cp:coreProperties>
</file>